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22" w:rsidRPr="00E05553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5A59">
        <w:rPr>
          <w:rFonts w:ascii="TH SarabunIT๙" w:hAnsi="TH SarabunIT๙" w:cs="TH SarabunIT๙" w:hint="cs"/>
          <w:b/>
          <w:bCs/>
          <w:sz w:val="36"/>
          <w:szCs w:val="36"/>
          <w:cs/>
        </w:rPr>
        <w:t>ส</w:t>
      </w:r>
      <w:r w:rsidR="006E41DD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bookmarkStart w:id="0" w:name="_GoBack"/>
      <w:bookmarkEnd w:id="0"/>
      <w:r w:rsidRPr="00145A59">
        <w:rPr>
          <w:rFonts w:ascii="TH SarabunIT๙" w:hAnsi="TH SarabunIT๙" w:cs="TH SarabunIT๙" w:hint="cs"/>
          <w:b/>
          <w:bCs/>
          <w:sz w:val="36"/>
          <w:szCs w:val="36"/>
          <w:cs/>
        </w:rPr>
        <w:t>วนที่๑</w:t>
      </w:r>
    </w:p>
    <w:p w:rsidR="00C33D22" w:rsidRPr="004501CE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C33D22" w:rsidRPr="00145A59" w:rsidRDefault="00C33D22" w:rsidP="00C33D2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5A59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การวิเคราะห์ความเสี่ยงในการเกิดการทุจริตในองค์กรปกครองส่วนท้องถิ่น</w:t>
      </w:r>
    </w:p>
    <w:p w:rsidR="00C33D22" w:rsidRDefault="00C33D22" w:rsidP="00C33D22">
      <w:pPr>
        <w:tabs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hint="cs"/>
          <w:cs/>
        </w:rPr>
        <w:tab/>
      </w:r>
      <w:r w:rsidRPr="00C76457">
        <w:rPr>
          <w:rFonts w:ascii="TH SarabunIT๙" w:hAnsi="TH SarabunIT๙" w:cs="TH SarabunIT๙"/>
          <w:sz w:val="24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</w:t>
      </w:r>
      <w:r>
        <w:rPr>
          <w:rFonts w:ascii="TH SarabunIT๙" w:hAnsi="TH SarabunIT๙" w:cs="TH SarabunIT๙"/>
          <w:sz w:val="24"/>
          <w:szCs w:val="32"/>
          <w:cs/>
        </w:rPr>
        <w:t>ยงานที่อาจเกี่ยวข้องกับการกระท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C76457">
        <w:rPr>
          <w:rFonts w:ascii="TH SarabunIT๙" w:hAnsi="TH SarabunIT๙" w:cs="TH SarabunIT๙"/>
          <w:sz w:val="24"/>
          <w:szCs w:val="32"/>
          <w:cs/>
        </w:rPr>
        <w:t>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C33D22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C76457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</w:t>
      </w:r>
      <w:r>
        <w:rPr>
          <w:rFonts w:ascii="TH SarabunIT๙" w:hAnsi="TH SarabunIT๙" w:cs="TH SarabunIT๙"/>
          <w:sz w:val="32"/>
          <w:szCs w:val="32"/>
          <w:cs/>
        </w:rPr>
        <w:t>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นาจลงสู่องค์กรปกครองส่วนท้องถิ่น แม้ว่าโดยหลักการแล้วการกระจายอ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นาจมีวัตถุประสงค์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คัญเพื่อให้บริการต่าง ๆ ของรัฐสามารถตอบสนองต่อความต้องการของชุมชนมากขึ้น มีประสิทธิภาพมากขึ้น</w:t>
      </w:r>
      <w:r>
        <w:rPr>
          <w:rFonts w:ascii="TH SarabunIT๙" w:hAnsi="TH SarabunIT๙" w:cs="TH SarabunIT๙"/>
          <w:sz w:val="32"/>
          <w:szCs w:val="32"/>
          <w:cs/>
        </w:rPr>
        <w:t>แต่ในทางปฏิบัติท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C33D22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C76457">
        <w:rPr>
          <w:rFonts w:ascii="TH SarabunIT๙" w:hAnsi="TH SarabunIT๙" w:cs="TH SarabunIT๙"/>
          <w:b/>
          <w:bCs/>
          <w:sz w:val="32"/>
          <w:szCs w:val="32"/>
          <w:cs/>
        </w:rPr>
        <w:t>จริตในส่วนขององค์กรปกครองส่วนท้องถิ่น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แนกเป็น ๗ ประเภท ดังนี้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๑) การทุจริตด้านงบประมาณ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sz w:val="32"/>
          <w:szCs w:val="32"/>
          <w:cs/>
        </w:rPr>
        <w:t>๒) สภาพหรือปัญหาที่เกิดจากตัวบุคคล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sz w:val="32"/>
          <w:szCs w:val="32"/>
          <w:cs/>
        </w:rPr>
        <w:t>๓) สภาพการทุจริตอันเกิดจากช่องว่างของกฎระเบียบและกฎหมาย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sz w:val="32"/>
          <w:szCs w:val="32"/>
          <w:cs/>
        </w:rPr>
        <w:t>๔)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sz w:val="32"/>
          <w:szCs w:val="32"/>
          <w:cs/>
        </w:rPr>
        <w:t>๕) สภาพหรือลักษณะปัญหาที่เกิดจากการขาดประชาสัมพันธ์ให้ประชาชนทราบ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sz w:val="32"/>
          <w:szCs w:val="32"/>
          <w:cs/>
        </w:rPr>
        <w:t>๖)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457">
        <w:rPr>
          <w:rFonts w:ascii="TH SarabunIT๙" w:hAnsi="TH SarabunIT๙" w:cs="TH SarabunIT๙"/>
          <w:sz w:val="32"/>
          <w:szCs w:val="32"/>
          <w:cs/>
        </w:rPr>
        <w:t>๗) สภาพหรือลักษ</w:t>
      </w:r>
      <w:r>
        <w:rPr>
          <w:rFonts w:ascii="TH SarabunIT๙" w:hAnsi="TH SarabunIT๙" w:cs="TH SarabunIT๙"/>
          <w:sz w:val="32"/>
          <w:szCs w:val="32"/>
          <w:cs/>
        </w:rPr>
        <w:t>ณะปัญหาของการทุจริตที่เกิดจากอ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sz w:val="32"/>
          <w:szCs w:val="32"/>
          <w:cs/>
        </w:rPr>
        <w:t>นาจ บารมี และอิทธิพลท้องถิ่น</w:t>
      </w:r>
    </w:p>
    <w:p w:rsidR="00C33D22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76457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 ดังนี้</w:t>
      </w:r>
    </w:p>
    <w:p w:rsidR="00C33D22" w:rsidRPr="00DB4630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๑) โอกาส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แต่พบว่า ยังคงมีช่องว่างที่ท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ให้เกิดโอกาสของการทุจริต ซึ่งโอกาสดังกล่าวเกิดขึ้นจากการบังคับใช้กฎหมายที่ไม่เข้มแข็ง </w:t>
      </w:r>
      <w:r>
        <w:rPr>
          <w:rFonts w:ascii="TH SarabunIT๙" w:hAnsi="TH SarabunIT๙" w:cs="TH SarabunIT๙"/>
          <w:sz w:val="32"/>
          <w:szCs w:val="32"/>
          <w:cs/>
        </w:rPr>
        <w:t>กฎหมาย กฎระเบียบไม่รัดกุม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นาจหน้าที่โดยเฉพาะข้าราชการร</w:t>
      </w:r>
      <w:r>
        <w:rPr>
          <w:rFonts w:ascii="TH SarabunIT๙" w:hAnsi="TH SarabunIT๙" w:cs="TH SarabunIT๙"/>
          <w:sz w:val="32"/>
          <w:szCs w:val="32"/>
          <w:cs/>
        </w:rPr>
        <w:t>ะดับสูงก็เป็นอีกโอกาสหนึ่งที่ท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</w:p>
    <w:p w:rsidR="00C33D22" w:rsidRPr="00DB4630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๒) สิ่งจูงใจ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</w:t>
      </w:r>
      <w:r>
        <w:rPr>
          <w:rFonts w:ascii="TH SarabunIT๙" w:hAnsi="TH SarabunIT๙" w:cs="TH SarabunIT๙"/>
          <w:sz w:val="32"/>
          <w:szCs w:val="32"/>
          <w:cs/>
        </w:rPr>
        <w:t>่องของวัตถุนิยม สังคมทุนนิยม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ให้คนในปัจ</w:t>
      </w:r>
      <w:r>
        <w:rPr>
          <w:rFonts w:ascii="TH SarabunIT๙" w:hAnsi="TH SarabunIT๙" w:cs="TH SarabunIT๙"/>
          <w:sz w:val="32"/>
          <w:szCs w:val="32"/>
          <w:cs/>
        </w:rPr>
        <w:t>จุบันมุ่งเน้นที่การสร้างความร่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</w:t>
      </w:r>
      <w:r>
        <w:rPr>
          <w:rFonts w:ascii="TH SarabunIT๙" w:hAnsi="TH SarabunIT๙" w:cs="TH SarabunIT๙"/>
          <w:sz w:val="32"/>
          <w:szCs w:val="32"/>
          <w:cs/>
        </w:rPr>
        <w:t>จให้เจ้าหน้าที่มีแนวโน้มที่จะท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พฤติกรรมการทุจริตมากยิ่งขึ้น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๓) การขาดกลไกในการตรวจสอบความโปร่งใส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 การทุจริตปัจจุบันมีรูปแบบที่ซับซ้อนขึ้นโดยเฉพาะการ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ทุจริตในเชิงนโยบายที่ท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๔) การผูกขาด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เนินงานของภาครัฐ ได้แก่ การจัดซื้อ-จัดจ้าง เป็นเรื่องของการผูกขาดดังนั้นจึงมีความเกี่ยวข้องเป็นห่วงโซ่ผลประโยชน์ทางธุรกิจ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ตนเองได้รับสิทธิในการด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๕) การได้รับค่าตอบแทนที่ไม่เหมาะสม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ให้ข้าราชการมีพฤติกรรมการทุจริต เพราะความต้องการที่จ</w:t>
      </w:r>
      <w:r>
        <w:rPr>
          <w:rFonts w:ascii="TH SarabunIT๙" w:hAnsi="TH SarabunIT๙" w:cs="TH SarabunIT๙"/>
          <w:sz w:val="32"/>
          <w:szCs w:val="32"/>
          <w:cs/>
        </w:rPr>
        <w:t>ะมีสภาพความเป็นอยู่ที่ดีขึ้น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ให้เจ้าหน้าที่ต้องแสวงหาช่องทางเพื่อเพิ่ม </w:t>
      </w:r>
      <w:r w:rsidRPr="00DB4630">
        <w:rPr>
          <w:rFonts w:ascii="TH SarabunIT๙" w:hAnsi="TH SarabunIT๙" w:cs="TH SarabunIT๙"/>
          <w:sz w:val="32"/>
          <w:szCs w:val="32"/>
        </w:rPr>
        <w:t>“</w:t>
      </w:r>
      <w:r w:rsidRPr="00DB4630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DB4630">
        <w:rPr>
          <w:rFonts w:ascii="TH SarabunIT๙" w:hAnsi="TH SarabunIT๙" w:cs="TH SarabunIT๙"/>
          <w:sz w:val="32"/>
          <w:szCs w:val="32"/>
        </w:rPr>
        <w:t xml:space="preserve">” </w:t>
      </w:r>
      <w:r w:rsidRPr="00DB4630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๖) การขาดจริยธรรม คุณธรรม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4630">
        <w:rPr>
          <w:rFonts w:ascii="TH SarabunIT๙" w:hAnsi="TH SarabunIT๙" w:cs="TH SarabunIT๙"/>
          <w:b/>
          <w:bCs/>
          <w:sz w:val="32"/>
          <w:szCs w:val="32"/>
          <w:cs/>
        </w:rPr>
        <w:t>๗) มีค่านิยมที่ผิด</w:t>
      </w:r>
      <w:r w:rsidRPr="00DB4630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</w:t>
      </w:r>
      <w:r>
        <w:rPr>
          <w:rFonts w:ascii="TH SarabunIT๙" w:hAnsi="TH SarabunIT๙" w:cs="TH SarabunIT๙"/>
          <w:sz w:val="32"/>
          <w:szCs w:val="32"/>
          <w:cs/>
        </w:rPr>
        <w:t>่เป็นเศรษฐี มหาเศรษฐี คนที่มีต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</w:t>
      </w:r>
      <w:r>
        <w:rPr>
          <w:rFonts w:ascii="TH SarabunIT๙" w:hAnsi="TH SarabunIT๙" w:cs="TH SarabunIT๙"/>
          <w:sz w:val="32"/>
          <w:szCs w:val="32"/>
          <w:cs/>
        </w:rPr>
        <w:t>่อ เห็นคนโกงเป็นคนฉลาด ย่อมจะท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4630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C33D22" w:rsidRPr="00145A59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</w:t>
      </w:r>
      <w:r>
        <w:rPr>
          <w:rFonts w:ascii="TH SarabunIT๙" w:hAnsi="TH SarabunIT๙" w:cs="TH SarabunIT๙"/>
          <w:sz w:val="32"/>
          <w:szCs w:val="32"/>
          <w:cs/>
        </w:rPr>
        <w:t>่อความมั่นคงของชาติ เป็นปัญหาล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ดับต้นๆ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ซึ่งได้</w:t>
      </w:r>
      <w:r>
        <w:rPr>
          <w:rFonts w:ascii="TH SarabunIT๙" w:hAnsi="TH SarabunIT๙" w:cs="TH SarabunIT๙"/>
          <w:sz w:val="32"/>
          <w:szCs w:val="32"/>
          <w:cs/>
        </w:rPr>
        <w:t>ส่งผลสะเทือนต่อกระแสการกระจายอ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สอดคล้องกับการจัดอันดับดัชนีชี้วัดภาพลักษณ์คอร์รัปชัน (</w:t>
      </w:r>
      <w:r w:rsidRPr="004501CE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Pr="004501CE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ทุจริตคอร์รัปชันทั่วโลกที่จัดโดยองค์กรเพื่อความโปร่งใสนานาชาติ (</w:t>
      </w:r>
      <w:r w:rsidRPr="004501CE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Pr="004501CE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๒๕๕๕ </w:t>
      </w:r>
      <w:r w:rsidRPr="004501CE">
        <w:rPr>
          <w:rFonts w:ascii="TH SarabunIT๙" w:hAnsi="TH SarabunIT๙" w:cs="TH SarabunIT๙"/>
          <w:sz w:val="32"/>
          <w:szCs w:val="32"/>
        </w:rPr>
        <w:t xml:space="preserve">– </w:t>
      </w:r>
      <w:r w:rsidRPr="004501CE">
        <w:rPr>
          <w:rFonts w:ascii="TH SarabunIT๙" w:hAnsi="TH SarabunIT๙" w:cs="TH SarabunIT๙"/>
          <w:sz w:val="32"/>
          <w:szCs w:val="32"/>
          <w:cs/>
        </w:rPr>
        <w:t xml:space="preserve">๒๕๕๘ อยู่ที่ ๓๕ </w:t>
      </w:r>
      <w:r w:rsidRPr="004501CE">
        <w:rPr>
          <w:rFonts w:ascii="TH SarabunIT๙" w:hAnsi="TH SarabunIT๙" w:cs="TH SarabunIT๙"/>
          <w:sz w:val="32"/>
          <w:szCs w:val="32"/>
        </w:rPr>
        <w:t xml:space="preserve">– </w:t>
      </w:r>
      <w:r w:rsidRPr="004501CE">
        <w:rPr>
          <w:rFonts w:ascii="TH SarabunIT๙" w:hAnsi="TH SarabunIT๙" w:cs="TH SarabunIT๙"/>
          <w:sz w:val="32"/>
          <w:szCs w:val="32"/>
          <w:cs/>
        </w:rPr>
        <w:t>๓๘ คะแนน จากคะแนนเต็ม ๑๐๐ โดยในปี ๒๕๕๘อยู่อันดับที่ ๗๖ จาก ๑๖๘ ประเทศทั่วโลก และเป็นอันดับที่ ๓ ในประเทศอาเซียนรองจากประเทศสิงคโปร์และประเทศมาเลเซีย และล่าสุดพบว่าผลคะแนนของประเทศไทยปี ๒๕๕๙ ลดล</w:t>
      </w:r>
      <w:r>
        <w:rPr>
          <w:rFonts w:ascii="TH SarabunIT๙" w:hAnsi="TH SarabunIT๙" w:cs="TH SarabunIT๙"/>
          <w:sz w:val="32"/>
          <w:szCs w:val="32"/>
          <w:cs/>
        </w:rPr>
        <w:t>ง ๓ คะแนน จากปี ๒๕๕๘ ได้ล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ดับที่๑๐๑ จาก ๑๖๘ ประเทศ ซึ่งสามารถสะท้อนให้เห็นว่าประเทศไทยเป็นประเทศที่มีปัญหาการคอร์รัปชันอยู่ในระดับสูง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การเป็นประเทศภาคีภายใต้อนุสัญญาสหประชาชาติว่าด้วยการต่อต้านการทุจริต(</w:t>
      </w:r>
      <w:r w:rsidRPr="004501CE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4501CE">
        <w:rPr>
          <w:rFonts w:ascii="TH SarabunIT๙" w:hAnsi="TH SarabunIT๙" w:cs="TH SarabunIT๙"/>
          <w:sz w:val="32"/>
          <w:szCs w:val="32"/>
          <w:cs/>
        </w:rPr>
        <w:t>พ.ศ. ๒๕๔๖ การจัดตั้งองค์กรตามรัฐธรรมนูญ โดยเฉพาะอย่างยิ่งคณะกรรมการป้องกันปร</w:t>
      </w:r>
      <w:r>
        <w:rPr>
          <w:rFonts w:ascii="TH SarabunIT๙" w:hAnsi="TH SarabunIT๙" w:cs="TH SarabunIT๙"/>
          <w:sz w:val="32"/>
          <w:szCs w:val="32"/>
          <w:cs/>
        </w:rPr>
        <w:t>าบปรามการทุจริตแห่งชาติได้จัดท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 ๓ ฉบับ แต่ปัญหาการทุจริตในประเทศไทยไม่ได้มีแนวโน้มที่ลดน้อยถอยลง สาเหตุที่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ให้การทุจริตเป็นปัญหาที่ส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4501CE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4501CE">
        <w:rPr>
          <w:rFonts w:ascii="TH SarabunIT๙" w:hAnsi="TH SarabunIT๙" w:cs="TH SarabunIT๙"/>
          <w:sz w:val="32"/>
          <w:szCs w:val="32"/>
          <w:cs/>
        </w:rPr>
        <w:t>หรืออีกนัยหนึ่งคือพื้นฐานของสังคมอุปถัมภ์ที่ท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4501CE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ยึดติดกับกระแสบริโภคนิยมวัตถุนิยม ติดคว</w:t>
      </w:r>
      <w:r>
        <w:rPr>
          <w:rFonts w:ascii="TH SarabunIT๙" w:hAnsi="TH SarabunIT๙" w:cs="TH SarabunIT๙"/>
          <w:sz w:val="32"/>
          <w:szCs w:val="32"/>
          <w:cs/>
        </w:rPr>
        <w:t>ามสบาย ยกย่องคนที่มีเงินและมีอ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นาจ คนไทยบางส่วนมองว่าการทุจริตคอร์รัปชันเป็นเรื่องปกติที่ยอมรับได้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</w:t>
      </w:r>
      <w:r>
        <w:rPr>
          <w:rFonts w:ascii="TH SarabunIT๙" w:hAnsi="TH SarabunIT๙" w:cs="TH SarabunIT๙"/>
          <w:sz w:val="32"/>
          <w:szCs w:val="32"/>
          <w:cs/>
        </w:rPr>
        <w:t>ปแล้ว ผนวกกับปัจจัยทางด้านการท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งานที่ไม่ได้บูรณาการความร่วมมือของทุกภาคส่วนไว้ด้วยกัน</w:t>
      </w:r>
      <w:r>
        <w:rPr>
          <w:rFonts w:ascii="TH SarabunIT๙" w:hAnsi="TH SarabunIT๙" w:cs="TH SarabunIT๙"/>
          <w:sz w:val="32"/>
          <w:szCs w:val="32"/>
          <w:cs/>
        </w:rPr>
        <w:t>จึงส่งผลให้การท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</w:t>
      </w:r>
      <w:r>
        <w:rPr>
          <w:rFonts w:ascii="TH SarabunIT๙" w:hAnsi="TH SarabunIT๙" w:cs="TH SarabunIT๙"/>
          <w:sz w:val="32"/>
          <w:szCs w:val="32"/>
          <w:cs/>
        </w:rPr>
        <w:t>ที่ได้กล่าวมาข้างต้นไม่สามารถท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ได้อย่างเข้มแข็งเต็มศักยภาพ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 ๓ เริ่มจากปี พ.ศ.๒๕๖๐ จนถึงปี พ.ศ. ๒๕๖๔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</w:t>
      </w:r>
      <w:r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 xml:space="preserve">หนดวิสัยทัศน์ </w:t>
      </w:r>
      <w:r w:rsidRPr="004501CE">
        <w:rPr>
          <w:rFonts w:ascii="TH SarabunIT๙" w:hAnsi="TH SarabunIT๙" w:cs="TH SarabunIT๙"/>
          <w:sz w:val="32"/>
          <w:szCs w:val="32"/>
        </w:rPr>
        <w:t>“</w:t>
      </w:r>
      <w:r w:rsidRPr="004501CE">
        <w:rPr>
          <w:rFonts w:ascii="TH SarabunIT๙" w:hAnsi="TH SarabunIT๙" w:cs="TH SarabunIT๙"/>
          <w:sz w:val="32"/>
          <w:szCs w:val="32"/>
          <w:cs/>
        </w:rPr>
        <w:t>ประเทศไทยใสสะอาดไทยทั้งชาติต้านทุจริต</w:t>
      </w:r>
      <w:r w:rsidRPr="004501CE">
        <w:rPr>
          <w:rFonts w:ascii="TH SarabunIT๙" w:hAnsi="TH SarabunIT๙" w:cs="TH SarabunIT๙"/>
          <w:sz w:val="32"/>
          <w:szCs w:val="32"/>
        </w:rPr>
        <w:t xml:space="preserve">” </w:t>
      </w:r>
      <w:r w:rsidRPr="004501CE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4501CE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4501CE">
        <w:rPr>
          <w:rFonts w:ascii="TH SarabunIT๙" w:hAnsi="TH SarabunIT๙" w:cs="TH SarabunIT๙"/>
          <w:sz w:val="32"/>
          <w:szCs w:val="32"/>
          <w:cs/>
        </w:rPr>
        <w:t>ไม่น้อยกว่าร้อยละ ๕๐ ในปี พ.ศ. ๒๕๖๔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</w:t>
      </w:r>
      <w:r>
        <w:rPr>
          <w:rFonts w:ascii="TH SarabunIT๙" w:hAnsi="TH SarabunIT๙" w:cs="TH SarabunIT๙"/>
          <w:sz w:val="32"/>
          <w:szCs w:val="32"/>
          <w:cs/>
        </w:rPr>
        <w:t>ปัจจุบัน ไม่ใช่ต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แหน่งหน้าที่ใ</w:t>
      </w:r>
      <w:r>
        <w:rPr>
          <w:rFonts w:ascii="TH SarabunIT๙" w:hAnsi="TH SarabunIT๙" w:cs="TH SarabunIT๙"/>
          <w:sz w:val="32"/>
          <w:szCs w:val="32"/>
          <w:cs/>
        </w:rPr>
        <w:t>นทางทุจริตประพฤติมิชอบ 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หนดยุทธศาสตร์การด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เนินงานหลักออกเป็น ๖ยุทธศาสตร์ ดังนี้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ยุทธศาสตร์ที่ ๑ สร้างสังคมที่ไม่ทนต่อการทุจริต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ยุทธศาสตร์ที่ ๒ 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ยุทธศาสตร์ที่ ๓ สกัดกั้นการทุจริตเชิงนโยบาย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ยุทธศาสตร์ที่ ๔ พัฒนาระบบป้องกันการทุจริตเชิงรุก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ยุทธศาสตร์ที่ ๕ ปฏิรูปกลไกและกระบวนการปราบปรามการทุจริต</w:t>
      </w:r>
    </w:p>
    <w:p w:rsidR="00C33D22" w:rsidRPr="004501CE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ยุทธศาสตร์ที่ ๖ ยกระดับคะแนนดัชนีการรับรู้การทุจริต (</w:t>
      </w:r>
      <w:r w:rsidRPr="004501CE">
        <w:rPr>
          <w:rFonts w:ascii="TH SarabunIT๙" w:hAnsi="TH SarabunIT๙" w:cs="TH SarabunIT๙"/>
          <w:sz w:val="32"/>
          <w:szCs w:val="32"/>
        </w:rPr>
        <w:t>Corruption Perception Index : CPI)</w:t>
      </w:r>
    </w:p>
    <w:p w:rsidR="00C33D22" w:rsidRDefault="00C33D22" w:rsidP="00C33D22">
      <w:pPr>
        <w:tabs>
          <w:tab w:val="left" w:pos="567"/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 xml:space="preserve">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เป็นไปตามเจตนารมณ์ของยุทธศาสตร์ว่าด้วยการป้องกันและปราบปรามการทุจริตระยะที่ ๓ (พ.ศ.๒๕๖๐ </w:t>
      </w:r>
      <w:r w:rsidRPr="004501CE">
        <w:rPr>
          <w:rFonts w:ascii="TH SarabunIT๙" w:hAnsi="TH SarabunIT๙" w:cs="TH SarabunIT๙"/>
          <w:sz w:val="32"/>
          <w:szCs w:val="32"/>
        </w:rPr>
        <w:t xml:space="preserve">– </w:t>
      </w:r>
      <w:r w:rsidRPr="004501CE">
        <w:rPr>
          <w:rFonts w:ascii="TH SarabunIT๙" w:hAnsi="TH SarabunIT๙" w:cs="TH SarabunIT๙"/>
          <w:sz w:val="32"/>
          <w:szCs w:val="32"/>
          <w:cs/>
        </w:rPr>
        <w:t>๒๕๖๔) 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องถิ่นจึงได้ตระหนักและให้ความส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คัญกับการบริหารจัดการที่มีความโปร่งใส สร้างค่านิยม วัฒนธรรมสุจริตให้</w:t>
      </w:r>
      <w:r>
        <w:rPr>
          <w:rFonts w:ascii="TH SarabunIT๙" w:hAnsi="TH SarabunIT๙" w:cs="TH SarabunIT๙"/>
          <w:sz w:val="32"/>
          <w:szCs w:val="32"/>
          <w:cs/>
        </w:rPr>
        <w:t>เกิดในสังคมอย่างยั่งยืนจึงได้ด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เนินการจัดทำ</w:t>
      </w:r>
      <w:r w:rsidRPr="004501C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หนดแนวทางการขับเคลื่อนด้านการป้องกันและปราบปรามการทุจริตผ่านโครงการ/กิจกรรม/</w:t>
      </w:r>
      <w:r>
        <w:rPr>
          <w:rFonts w:ascii="TH SarabunIT๙" w:hAnsi="TH SarabunIT๙" w:cs="TH SarabunIT๙"/>
          <w:sz w:val="32"/>
          <w:szCs w:val="32"/>
          <w:cs/>
        </w:rPr>
        <w:t>มาตรการต่าง</w:t>
      </w:r>
      <w:r w:rsidRPr="004501CE">
        <w:rPr>
          <w:rFonts w:ascii="TH SarabunIT๙" w:hAnsi="TH SarabunIT๙" w:cs="TH SarabunIT๙"/>
          <w:sz w:val="32"/>
          <w:szCs w:val="32"/>
          <w:cs/>
        </w:rPr>
        <w:t>ๆ ที่เป็นรูป</w:t>
      </w:r>
      <w:r>
        <w:rPr>
          <w:rFonts w:ascii="TH SarabunIT๙" w:hAnsi="TH SarabunIT๙" w:cs="TH SarabunIT๙"/>
          <w:sz w:val="32"/>
          <w:szCs w:val="32"/>
          <w:cs/>
        </w:rPr>
        <w:t>ธรรมอย่างชัดเจน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C33D22" w:rsidRPr="00145A59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๑) เพื่อยกระดับเจตจ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๒) เพื่อยกระดับจิตส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01CE">
        <w:rPr>
          <w:rFonts w:ascii="TH SarabunIT๙" w:hAnsi="TH SarabunIT๙" w:cs="TH SarabunIT๙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นึกรับผิดชอบในผลประโยชน์ของสาธารณะของข้าราชการฝ่ายการเมืองข้าราชการฝ่ายบริหาร บุคลากรของ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4501CE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๓) เพื่อให้การบริหารราชการของ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4501CE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เป็นไปตามหลักบริหารกิจการบ้านเมืองที่ดี</w:t>
      </w:r>
      <w:r w:rsidRPr="004501CE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๔) เพื่อส่งเสริมบทบาทการมีส่วนร่วม (</w:t>
      </w:r>
      <w:r w:rsidRPr="004501CE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4501CE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4501CE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4501CE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C33D22" w:rsidRPr="006B2BEB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01CE">
        <w:rPr>
          <w:rFonts w:ascii="TH SarabunIT๙" w:hAnsi="TH SarabunIT๙" w:cs="TH SarabunIT๙"/>
          <w:sz w:val="32"/>
          <w:szCs w:val="32"/>
          <w:cs/>
        </w:rPr>
        <w:t>๕) เพื่อพัฒนาระบบ กลไก มาตรการ รวมถึงเครือข่ายในการตรวจสอบการปฏิบัติราชการของ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C33D22" w:rsidRPr="00145A59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๑) ข้าราชการฝ่ายการเมือง ข้าราชการฝ่ายบริหาร บุคลากรของ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รวมถึงประชาชนในท้องถิ่นมีจิตส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</w:t>
      </w:r>
      <w:r w:rsidRPr="00142CC4">
        <w:rPr>
          <w:rFonts w:ascii="TH SarabunIT๙" w:hAnsi="TH SarabunIT๙" w:cs="TH SarabunIT๙"/>
          <w:sz w:val="32"/>
          <w:szCs w:val="32"/>
          <w:cs/>
        </w:rPr>
        <w:lastRenderedPageBreak/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๒)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๓)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๔) กลไก มาตรการ รวมถึงเครือข่ายในการตรวจสอบการปฏิบัติราชการของ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142CC4">
        <w:rPr>
          <w:rFonts w:ascii="TH SarabunIT๙" w:hAnsi="TH SarabunIT๙" w:cs="TH SarabunIT๙"/>
          <w:sz w:val="32"/>
          <w:szCs w:val="32"/>
          <w:cs/>
        </w:rPr>
        <w:t>ที่มีความเข้มแข็งในการต</w:t>
      </w:r>
      <w:r>
        <w:rPr>
          <w:rFonts w:ascii="TH SarabunIT๙" w:hAnsi="TH SarabunIT๙" w:cs="TH SarabunIT๙"/>
          <w:sz w:val="32"/>
          <w:szCs w:val="32"/>
          <w:cs/>
        </w:rPr>
        <w:t>รวจสอบ ควบคุมและถ่วงดุลการใช้อ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นาจอย่างเหมาะสม</w:t>
      </w:r>
    </w:p>
    <w:p w:rsidR="00C33D22" w:rsidRPr="00142CC4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 xml:space="preserve">๕) 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142CC4">
        <w:rPr>
          <w:rFonts w:ascii="TH SarabunIT๙" w:hAnsi="TH SarabunIT๙" w:cs="TH SarabunIT๙"/>
          <w:sz w:val="32"/>
          <w:szCs w:val="32"/>
          <w:cs/>
        </w:rPr>
        <w:t>มีแผนงานที่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 ลดโอกาสในการกระท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</w:t>
      </w:r>
    </w:p>
    <w:p w:rsidR="00C33D22" w:rsidRPr="00145A59" w:rsidRDefault="00C33D22" w:rsidP="00C33D22">
      <w:pPr>
        <w:tabs>
          <w:tab w:val="left" w:pos="567"/>
          <w:tab w:val="left" w:pos="851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 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๑) ข้าราชการฝ่ายการเมือง ข้าราชการฝ่ายบริหาร บุคลากรของ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142CC4">
        <w:rPr>
          <w:rFonts w:ascii="TH SarabunIT๙" w:hAnsi="TH SarabunIT๙" w:cs="TH SarabunIT๙"/>
          <w:sz w:val="32"/>
          <w:szCs w:val="32"/>
          <w:cs/>
        </w:rPr>
        <w:t>รวมถึงประชาชน</w:t>
      </w:r>
      <w:r>
        <w:rPr>
          <w:rFonts w:ascii="TH SarabunIT๙" w:hAnsi="TH SarabunIT๙" w:cs="TH SarabunIT๙"/>
          <w:sz w:val="32"/>
          <w:szCs w:val="32"/>
          <w:cs/>
        </w:rPr>
        <w:t>ในท้องถิ่นมีจิตส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นึกรักท้องถิ่นของตนเอง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มาซึ่งการสร้างค่านิยม และอุดมการณ์ในการต่อต้านการทุจริต</w:t>
      </w:r>
      <w:r w:rsidRPr="00142CC4">
        <w:rPr>
          <w:rFonts w:ascii="TH SarabunIT๙" w:hAnsi="TH SarabunIT๙" w:cs="TH SarabunIT๙"/>
          <w:sz w:val="32"/>
          <w:szCs w:val="32"/>
        </w:rPr>
        <w:t xml:space="preserve"> (Anti-Corruption) </w:t>
      </w:r>
      <w:r w:rsidRPr="00142CC4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หลักธรรมาภิบาล รวมถึงหลักเศรษฐกิจพอเพียงที่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มาประยุกต์ใช้ในการท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งานและชีวิตประจ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142CC4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</w:t>
      </w:r>
      <w:r w:rsidRPr="00142CC4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142CC4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๓) ภาคประชาชน</w:t>
      </w:r>
      <w:r>
        <w:rPr>
          <w:rFonts w:ascii="TH SarabunIT๙" w:hAnsi="TH SarabunIT๙" w:cs="TH SarabunIT๙"/>
          <w:sz w:val="32"/>
          <w:szCs w:val="32"/>
          <w:cs/>
        </w:rPr>
        <w:t>มีส่วนร่วมตั้งแต่ร่วมคิด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ร่วมตัดสินใจรวมถึงร่วมตรวจสอบในฐานะพลเมืองที่มี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นึกรักท้องถิ่น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</w:p>
    <w:p w:rsidR="00C33D22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>๔) สามารถพัฒนาระบบ กลไก มาตรการ รวมถึงเครือข่ายในการตรวจสอบการปฏิบัติราชการของ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142CC4"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</w:p>
    <w:p w:rsidR="00C33D22" w:rsidRPr="00142CC4" w:rsidRDefault="00C33D22" w:rsidP="00C33D22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CC4">
        <w:rPr>
          <w:rFonts w:ascii="TH SarabunIT๙" w:hAnsi="TH SarabunIT๙" w:cs="TH SarabunIT๙"/>
          <w:sz w:val="32"/>
          <w:szCs w:val="32"/>
          <w:cs/>
        </w:rPr>
        <w:t xml:space="preserve">๕) 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142CC4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 ลดโอกาสในการกระท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C33D22" w:rsidRPr="004501CE" w:rsidRDefault="00C33D22" w:rsidP="00C33D22">
      <w:pPr>
        <w:tabs>
          <w:tab w:val="left" w:pos="567"/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DD57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Pr="00145A59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5A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๒</w:t>
      </w: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</w:t>
      </w: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5A5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3232FA"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 w:rsidR="003232F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5A59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C33D22" w:rsidRDefault="00C33D22" w:rsidP="00C33D22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5A5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องค์การบริหารส่วนตำบลยางค้อม</w:t>
      </w: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>อําเภอ</w:t>
      </w:r>
      <w:r w:rsidRPr="00145A5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พิปูน</w:t>
      </w:r>
      <w:r w:rsidRPr="00145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จังหวัดนคร</w:t>
      </w:r>
      <w:r w:rsidRPr="00145A59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ศรีธรรมราช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985"/>
        <w:gridCol w:w="2693"/>
        <w:gridCol w:w="1134"/>
        <w:gridCol w:w="1134"/>
        <w:gridCol w:w="1134"/>
        <w:gridCol w:w="709"/>
      </w:tblGrid>
      <w:tr w:rsidR="00C33D22" w:rsidRPr="00066155" w:rsidTr="00D664BD">
        <w:tc>
          <w:tcPr>
            <w:tcW w:w="1276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 w:rsidRPr="00D7082D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709" w:type="dxa"/>
            <w:vMerge w:val="restart"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3D22" w:rsidRPr="00066155" w:rsidTr="00D664BD">
        <w:tc>
          <w:tcPr>
            <w:tcW w:w="1276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3285"/>
        </w:trPr>
        <w:tc>
          <w:tcPr>
            <w:tcW w:w="1276" w:type="dxa"/>
            <w:vMerge w:val="restart"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407C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F1407C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140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1.1การสร้างจิตส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7082D">
              <w:rPr>
                <w:rFonts w:ascii="TH SarabunIT๙" w:hAnsi="TH SarabunIT๙" w:cs="TH SarabunIT๙"/>
                <w:sz w:val="28"/>
                <w:cs/>
              </w:rPr>
              <w:t>นึกและความตระหนักแก่บุคลากรทั้งข้าราชการการ เมืองฝ่ายบริหารข้าราชการ การ เมืองฝ่ายสภาท้องถิ่น และฝ่าย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</w:t>
            </w:r>
            <w:r w:rsidRPr="00D7082D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๑.๑.๑ โครงการเสริมสร้า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4F2D4B">
              <w:rPr>
                <w:rFonts w:ascii="TH SarabunIT๙" w:hAnsi="TH SarabunIT๙" w:cs="TH SarabunIT๙"/>
                <w:sz w:val="28"/>
                <w:cs/>
              </w:rPr>
              <w:t>จริยธรรมของเจ้าหน้าที่</w:t>
            </w:r>
            <w:r>
              <w:rPr>
                <w:rFonts w:ascii="TH SarabunIT๙" w:hAnsi="TH SarabunIT๙" w:cs="TH SarabunIT๙"/>
                <w:sz w:val="28"/>
                <w:cs/>
              </w:rPr>
              <w:t>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4F2D4B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4F2D4B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องค์การบริหารส่วนตำบลยางค้อม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๑.๑.๒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DA08A6">
              <w:rPr>
                <w:rFonts w:ascii="TH SarabunIT๙" w:hAnsi="TH SarabunIT๙" w:cs="TH SarabunIT๙"/>
                <w:sz w:val="28"/>
              </w:rPr>
              <w:t>“</w:t>
            </w:r>
            <w:r w:rsidRPr="00DA08A6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</w:t>
            </w:r>
            <w:r w:rsidRPr="00DA08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องค์การบริหารส่วนตำบลยางค้อม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๑.๑.๓ กิ</w:t>
            </w:r>
            <w:r w:rsidRPr="00376128">
              <w:rPr>
                <w:rFonts w:ascii="TH SarabunIT๙" w:hAnsi="TH SarabunIT๙" w:cs="TH SarabunIT๙"/>
                <w:sz w:val="28"/>
                <w:cs/>
              </w:rPr>
              <w:t>จกรรมให้ความรู้เรื่องผลประโยชน์ทับซ้อน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964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64B34">
              <w:rPr>
                <w:rFonts w:ascii="TH SarabunIT๙" w:hAnsi="TH SarabunIT๙" w:cs="TH SarabunIT๙"/>
                <w:sz w:val="28"/>
                <w:cs/>
              </w:rPr>
              <w:t xml:space="preserve">1.2 </w:t>
            </w:r>
            <w:r w:rsidRPr="00D7082D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r>
              <w:rPr>
                <w:rFonts w:ascii="TH SarabunIT๙" w:hAnsi="TH SarabunIT๙" w:cs="TH SarabunIT๙"/>
                <w:sz w:val="28"/>
                <w:cs/>
              </w:rPr>
              <w:t>จิตส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7082D">
              <w:rPr>
                <w:rFonts w:ascii="TH SarabunIT๙" w:hAnsi="TH SarabunIT๙" w:cs="TH SarabunIT๙"/>
                <w:sz w:val="28"/>
                <w:cs/>
              </w:rPr>
              <w:t>นึกและความตระหนักแก่ประชาชนทุกภาคส่วนในท้องถิ่น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๑.๒.๑ กิจกรรมรณรงค์สร้างจิตสำนึก และปลูกฝังทัศนคติการต่อต้านการทุจริต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๑.๒.๒ </w:t>
            </w:r>
            <w:r>
              <w:rPr>
                <w:rFonts w:ascii="TH SarabunIT๙" w:hAnsi="TH SarabunIT๙" w:cs="TH SarabunIT๙"/>
                <w:sz w:val="28"/>
                <w:cs/>
              </w:rPr>
              <w:t>โครงการออกส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870D0">
              <w:rPr>
                <w:rFonts w:ascii="TH SarabunIT๙" w:hAnsi="TH SarabunIT๙" w:cs="TH SarabunIT๙"/>
                <w:sz w:val="28"/>
                <w:cs/>
              </w:rPr>
              <w:t>รวจทรัพย์สินที่เข้าข่าย</w:t>
            </w:r>
            <w:r>
              <w:rPr>
                <w:rFonts w:ascii="TH SarabunIT๙" w:hAnsi="TH SarabunIT๙" w:cs="TH SarabunIT๙"/>
                <w:sz w:val="28"/>
                <w:cs/>
              </w:rPr>
              <w:t>ต้องเสียภาษีและค่าธรรมเนียมต่าง</w:t>
            </w:r>
            <w:r w:rsidRPr="00A870D0">
              <w:rPr>
                <w:rFonts w:ascii="TH SarabunIT๙" w:hAnsi="TH SarabunIT๙" w:cs="TH SarabunIT๙"/>
                <w:sz w:val="28"/>
                <w:cs/>
              </w:rPr>
              <w:t>ๆ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๑.๒.๓ </w:t>
            </w:r>
            <w:r w:rsidRPr="00196E24">
              <w:rPr>
                <w:rFonts w:ascii="TH SarabunIT๙" w:hAnsi="TH SarabunIT๙" w:cs="TH SarabunIT๙"/>
                <w:sz w:val="28"/>
                <w:cs/>
              </w:rPr>
              <w:t>โครงการสร้างอาชีพสร้างรายได้ตามแนวทางเศรษฐกิจพอเพียง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170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64B34">
              <w:rPr>
                <w:rFonts w:ascii="TH SarabunIT๙" w:hAnsi="TH SarabunIT๙" w:cs="TH SarabunIT๙"/>
                <w:sz w:val="28"/>
                <w:cs/>
              </w:rPr>
              <w:t xml:space="preserve">1.3 </w:t>
            </w:r>
            <w:r w:rsidRPr="00D7082D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r>
              <w:rPr>
                <w:rFonts w:ascii="TH SarabunIT๙" w:hAnsi="TH SarabunIT๙" w:cs="TH SarabunIT๙"/>
                <w:sz w:val="28"/>
                <w:cs/>
              </w:rPr>
              <w:t>จิตส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7082D">
              <w:rPr>
                <w:rFonts w:ascii="TH SarabunIT๙" w:hAnsi="TH SarabunIT๙" w:cs="TH SarabunIT๙"/>
                <w:sz w:val="28"/>
                <w:cs/>
              </w:rPr>
              <w:t>นึกและตระหนักแก่เด็กและเยาวชน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1.3.1 โครงการ</w:t>
            </w:r>
            <w:r w:rsidRPr="005E52EC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อบรมคุณธรรมจริยธรรมตามหลักศาสนา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1.3.2 </w:t>
            </w:r>
            <w:r w:rsidRPr="00416AE8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การประกวดค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16AE8">
              <w:rPr>
                <w:rFonts w:ascii="TH SarabunIT๙" w:hAnsi="TH SarabunIT๙" w:cs="TH SarabunIT๙"/>
                <w:sz w:val="28"/>
                <w:cs/>
              </w:rPr>
              <w:t>ขวัญต่อต้านการทุจริต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1.3.3 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กิจกรรมบ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125E0">
              <w:rPr>
                <w:rFonts w:ascii="TH SarabunIT๙" w:hAnsi="TH SarabunIT๙" w:cs="TH SarabunIT๙"/>
                <w:sz w:val="28"/>
                <w:cs/>
              </w:rPr>
              <w:t>เพ็ญประโยชน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7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64B3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 5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มาตรการ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985"/>
        <w:gridCol w:w="2693"/>
        <w:gridCol w:w="1134"/>
        <w:gridCol w:w="1134"/>
        <w:gridCol w:w="1134"/>
        <w:gridCol w:w="709"/>
      </w:tblGrid>
      <w:tr w:rsidR="00C33D22" w:rsidRPr="00066155" w:rsidTr="00D664BD">
        <w:tc>
          <w:tcPr>
            <w:tcW w:w="1276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985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 w:rsidRPr="00D7082D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709" w:type="dxa"/>
            <w:vMerge w:val="restart"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3D22" w:rsidRPr="00066155" w:rsidTr="00D664BD">
        <w:tc>
          <w:tcPr>
            <w:tcW w:w="1276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1291"/>
        </w:trPr>
        <w:tc>
          <w:tcPr>
            <w:tcW w:w="1276" w:type="dxa"/>
            <w:vMerge w:val="restart"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28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Pr="00AC28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ราชการเพื่อป้องกันการทุจริต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๒.๑ แสดงเจตจ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B54AE">
              <w:rPr>
                <w:rFonts w:ascii="TH SarabunIT๙" w:hAnsi="TH SarabunIT๙" w:cs="TH SarabunIT๙"/>
                <w:sz w:val="28"/>
                <w:cs/>
              </w:rPr>
              <w:t>นงทางการเมืองในการต่อต้านการทุจริตของผู้บริหาร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2.1.1 </w:t>
            </w:r>
            <w:r w:rsidRPr="004148E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ประกาศเจตจ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E66AF">
              <w:rPr>
                <w:rFonts w:ascii="TH SarabunIT๙" w:hAnsi="TH SarabunIT๙" w:cs="TH SarabunIT๙"/>
                <w:sz w:val="28"/>
                <w:cs/>
              </w:rPr>
              <w:t>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414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54AE">
              <w:rPr>
                <w:rFonts w:ascii="TH SarabunIT๙" w:hAnsi="TH SarabunIT๙" w:cs="TH SarabunIT๙"/>
                <w:sz w:val="28"/>
                <w:cs/>
              </w:rPr>
              <w:t>๒.๒ มาตรการสร้างความโปร่งใสในการปฏิบัติราชการ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2.2.1 </w:t>
            </w:r>
            <w:r w:rsidRPr="0052661E">
              <w:rPr>
                <w:rFonts w:ascii="TH SarabunIT๙" w:hAnsi="TH SarabunIT๙" w:cs="TH SarabunIT๙"/>
                <w:sz w:val="28"/>
                <w:cs/>
              </w:rPr>
              <w:t>มาตรการสร้างความโปร่งใสใ</w:t>
            </w:r>
            <w:r>
              <w:rPr>
                <w:rFonts w:ascii="TH SarabunIT๙" w:hAnsi="TH SarabunIT๙" w:cs="TH SarabunIT๙"/>
                <w:sz w:val="28"/>
                <w:cs/>
              </w:rPr>
              <w:t>นการบริหารงานบุคคล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2.2.2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  <w:r w:rsidRPr="00E60BB2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</w:t>
            </w:r>
            <w:r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>
              <w:rPr>
                <w:rFonts w:ascii="TH SarabunIT๙" w:hAnsi="TH SarabunIT๙" w:cs="TH SarabunIT๙"/>
                <w:sz w:val="28"/>
                <w:cs/>
              </w:rPr>
              <w:t>บัญญัติงบประมาณรายจ่ายประจ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60BB2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2.2.3 </w:t>
            </w:r>
            <w:r w:rsidRPr="002C3600">
              <w:rPr>
                <w:rFonts w:ascii="TH SarabunIT๙" w:hAnsi="TH SarabunIT๙" w:cs="TH SarabunIT๙"/>
                <w:sz w:val="28"/>
                <w:cs/>
              </w:rPr>
              <w:t>มาตรการยกระดับคุณภาพการบริการประชาชน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1684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54AE">
              <w:rPr>
                <w:rFonts w:ascii="TH SarabunIT๙" w:hAnsi="TH SarabunIT๙" w:cs="TH SarabunIT๙"/>
                <w:sz w:val="28"/>
                <w:cs/>
              </w:rPr>
              <w:t>๒.๓ มาตรการการใช้ดุลยพินิจและใช้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B54AE">
              <w:rPr>
                <w:rFonts w:ascii="TH SarabunIT๙" w:hAnsi="TH SarabunIT๙" w:cs="TH SarabunIT๙"/>
                <w:sz w:val="28"/>
                <w:cs/>
              </w:rPr>
              <w:t>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2.3.1 </w:t>
            </w:r>
            <w:r w:rsidRPr="00D73F0C">
              <w:rPr>
                <w:rFonts w:ascii="TH SarabunIT๙" w:hAnsi="TH SarabunIT๙" w:cs="TH SarabunIT๙"/>
                <w:sz w:val="28"/>
                <w:cs/>
              </w:rPr>
              <w:t>โครงการการลดขั้นตอนและระยะเวลาการปฏิบัติราชการ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2.3.2 </w:t>
            </w:r>
            <w:r w:rsidRPr="00E95B34">
              <w:rPr>
                <w:rFonts w:ascii="TH SarabunIT๙" w:hAnsi="TH SarabunIT๙" w:cs="TH SarabunIT๙"/>
                <w:sz w:val="28"/>
                <w:cs/>
              </w:rPr>
              <w:t>มาตรการการมอบ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95B34">
              <w:rPr>
                <w:rFonts w:ascii="TH SarabunIT๙" w:hAnsi="TH SarabunIT๙" w:cs="TH SarabunIT๙"/>
                <w:sz w:val="28"/>
                <w:cs/>
              </w:rPr>
              <w:t>นาจอนุมัติ อนุญาต สั่งการเพื่อลดขั้นตอนการปฏิบัติราชกา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3253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54AE">
              <w:rPr>
                <w:rFonts w:ascii="TH SarabunIT๙" w:hAnsi="TH SarabunIT๙" w:cs="TH SarabunIT๙"/>
                <w:sz w:val="28"/>
                <w:cs/>
              </w:rPr>
              <w:t>๒.๔ การการเชิดชูเกียรติแก่หน่วยงาน/</w:t>
            </w:r>
            <w:r>
              <w:rPr>
                <w:rFonts w:ascii="TH SarabunIT๙" w:hAnsi="TH SarabunIT๙" w:cs="TH SarabunIT๙"/>
                <w:sz w:val="28"/>
                <w:cs/>
              </w:rPr>
              <w:t>บุคคลในการด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B54AE">
              <w:rPr>
                <w:rFonts w:ascii="TH SarabunIT๙" w:hAnsi="TH SarabunIT๙" w:cs="TH SarabunIT๙"/>
                <w:sz w:val="28"/>
                <w:cs/>
              </w:rPr>
              <w:t>เนินกิจการ การประพฤติปฏิบัติตนให้เป็นที่ประจักษ์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2.4.1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โครงการยกย่องเชิดชูบุคคลดีเด่นในวันสำคัญต่างๆ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2.4.2 กิจกรรมยกย่อง และเชิดชูเกียรติแก่บุคคล หน่วยงาน หรือองค์กร ผู้ทำคุณประโยชน์หรือเข้าร่วมกิจกรรมของ</w:t>
            </w:r>
            <w:r w:rsidRPr="00B9169E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องค์การบริหารส่วนตำบลยางค้อม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2.4.3 กิ</w:t>
            </w:r>
            <w:r w:rsidRPr="005F491F">
              <w:rPr>
                <w:rFonts w:ascii="TH SarabunIT๙" w:hAnsi="TH SarabunIT๙" w:cs="TH SarabunIT๙"/>
                <w:sz w:val="28"/>
                <w:cs/>
              </w:rPr>
              <w:t>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393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54AE">
              <w:rPr>
                <w:rFonts w:ascii="TH SarabunIT๙" w:hAnsi="TH SarabunIT๙" w:cs="TH SarabunIT๙"/>
                <w:sz w:val="28"/>
                <w:cs/>
              </w:rPr>
              <w:t>๒.๕ มาตรการจัดการในกรณี ได้ทราบ หรือรับแจ้ง หรือตรวจสอบพบการทุจริต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2.5.1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50CE2">
              <w:rPr>
                <w:rFonts w:ascii="TH SarabunIT๙" w:hAnsi="TH SarabunIT๙" w:cs="TH SarabunIT๙"/>
                <w:sz w:val="28"/>
                <w:cs/>
              </w:rPr>
              <w:t>ข้อตกลงการปฏิบัติราชการ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2.5.2 </w:t>
            </w:r>
            <w:r w:rsidRPr="00072A5C">
              <w:rPr>
                <w:rFonts w:ascii="TH SarabunIT๙" w:hAnsi="TH SarabunIT๙" w:cs="TH SarabunIT๙"/>
                <w:sz w:val="28"/>
                <w:cs/>
              </w:rPr>
              <w:t>มาตรการให้ความร่วมมือกับหน่วยงานตรวจสอบทั้งภาครัฐและองค์กรอิสระ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2.5.3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มาตรการแต่งตั้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>
              <w:rPr>
                <w:rFonts w:ascii="TH SarabunIT๙" w:hAnsi="TH SarabunIT๙" w:cs="TH SarabunIT๙"/>
                <w:sz w:val="28"/>
                <w:cs/>
              </w:rPr>
              <w:t>ผู้รับผิดชอบเกี่ยวกับเรื่อง</w:t>
            </w:r>
            <w:r w:rsidRPr="00CC0D3F">
              <w:rPr>
                <w:rFonts w:ascii="TH SarabunIT๙" w:hAnsi="TH SarabunIT๙" w:cs="TH SarabunIT๙"/>
                <w:sz w:val="28"/>
                <w:cs/>
              </w:rPr>
              <w:t>ร้องเรียน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7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64B3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มาตรการ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985"/>
        <w:gridCol w:w="2693"/>
        <w:gridCol w:w="1134"/>
        <w:gridCol w:w="1134"/>
        <w:gridCol w:w="1134"/>
        <w:gridCol w:w="709"/>
      </w:tblGrid>
      <w:tr w:rsidR="00C33D22" w:rsidRPr="00066155" w:rsidTr="00D664BD">
        <w:tc>
          <w:tcPr>
            <w:tcW w:w="1276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985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 w:rsidRPr="00D7082D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709" w:type="dxa"/>
            <w:vMerge w:val="restart"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3D22" w:rsidRPr="00066155" w:rsidTr="00D664BD">
        <w:tc>
          <w:tcPr>
            <w:tcW w:w="1276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3337"/>
        </w:trPr>
        <w:tc>
          <w:tcPr>
            <w:tcW w:w="1276" w:type="dxa"/>
            <w:vMerge w:val="restart"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Pr="001B54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บทบาทแล</w:t>
            </w:r>
            <w:r w:rsidRPr="001B54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การมีส่ว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</w:t>
            </w:r>
            <w:r w:rsidRPr="001B54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ของภา</w:t>
            </w:r>
            <w:r w:rsidRPr="001B54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คประชาชน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ให้มีและเผยแพร่ข้อมูลข่าวสารในช่องทางที่เป็นการอำนวยความสะดวกแก่ประชาชนได้มีส่วนร่วม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3.1.1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2B5943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</w:t>
            </w:r>
            <w:r>
              <w:rPr>
                <w:rFonts w:ascii="TH SarabunIT๙" w:hAnsi="TH SarabunIT๙" w:cs="TH SarabunIT๙"/>
                <w:sz w:val="28"/>
                <w:cs/>
              </w:rPr>
              <w:t>าวสารให้มีประสิทธิภาพมากยิ่งขึ้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3.1.2</w:t>
            </w:r>
            <w:r w:rsidRPr="000D51A5">
              <w:rPr>
                <w:rFonts w:ascii="TH SarabunIT๙" w:hAnsi="TH SarabunIT๙" w:cs="TH SarabunIT๙"/>
                <w:sz w:val="28"/>
                <w:cs/>
              </w:rPr>
              <w:t>มาตรการเผยแพร่</w:t>
            </w:r>
            <w:r>
              <w:rPr>
                <w:rFonts w:ascii="TH SarabunIT๙" w:hAnsi="TH SarabunIT๙" w:cs="TH SarabunIT๙"/>
                <w:sz w:val="28"/>
                <w:cs/>
              </w:rPr>
              <w:t>ข้อมูลข่าวสารที่ส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D51A5">
              <w:rPr>
                <w:rFonts w:ascii="TH SarabunIT๙" w:hAnsi="TH SarabunIT๙" w:cs="TH SarabunIT๙"/>
                <w:sz w:val="28"/>
                <w:cs/>
              </w:rPr>
              <w:t>คัญและหลากหลาย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3.1.3</w:t>
            </w:r>
            <w:r w:rsidRPr="005D3764">
              <w:rPr>
                <w:rFonts w:ascii="TH SarabunIT๙" w:hAnsi="TH SarabunIT๙" w:cs="TH SarabunIT๙"/>
                <w:sz w:val="28"/>
                <w:cs/>
              </w:rPr>
              <w:t>มาตรการจัดให้มีช่องทางที่ประชาชนเข้าถึงข้อมูล</w:t>
            </w:r>
            <w:r>
              <w:rPr>
                <w:rFonts w:ascii="TH SarabunIT๙" w:hAnsi="TH SarabunIT๙" w:cs="TH SarabunIT๙"/>
                <w:sz w:val="28"/>
                <w:cs/>
              </w:rPr>
              <w:t>ข่าวสารขอ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5D376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องค์การบริหารส่วนตำบลยางค้อม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1993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73FF6">
              <w:rPr>
                <w:rFonts w:ascii="TH SarabunIT๙" w:hAnsi="TH SarabunIT๙" w:cs="TH SarabunIT๙"/>
                <w:sz w:val="28"/>
                <w:cs/>
              </w:rPr>
              <w:t>๓.๒ การรับฟังความ</w:t>
            </w:r>
            <w:r>
              <w:rPr>
                <w:rFonts w:ascii="TH SarabunIT๙" w:hAnsi="TH SarabunIT๙" w:cs="TH SarabunIT๙"/>
                <w:sz w:val="28"/>
                <w:cs/>
              </w:rPr>
              <w:t>คิดเห็นการ</w:t>
            </w:r>
            <w:r w:rsidRPr="00173FF6">
              <w:rPr>
                <w:rFonts w:ascii="TH SarabunIT๙" w:hAnsi="TH SarabunIT๙" w:cs="TH SarabunIT๙"/>
                <w:sz w:val="28"/>
                <w:cs/>
              </w:rPr>
              <w:t>รับและ</w:t>
            </w:r>
            <w:r>
              <w:rPr>
                <w:rFonts w:ascii="TH SarabunIT๙" w:hAnsi="TH SarabunIT๙" w:cs="TH SarabunIT๙"/>
                <w:sz w:val="28"/>
                <w:cs/>
              </w:rPr>
              <w:t>ตอบ สนอง</w:t>
            </w:r>
            <w:r w:rsidRPr="00173FF6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sz w:val="28"/>
                <w:cs/>
              </w:rPr>
              <w:t>ร้องเรียน/ร้อ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173FF6">
              <w:rPr>
                <w:rFonts w:ascii="TH SarabunIT๙" w:hAnsi="TH SarabunIT๙" w:cs="TH SarabunIT๙"/>
                <w:sz w:val="28"/>
                <w:cs/>
              </w:rPr>
              <w:t>ทุกข์ของประชาชน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3.2.1</w:t>
            </w:r>
            <w:r w:rsidRPr="00BE5E58">
              <w:rPr>
                <w:rFonts w:ascii="TH SarabunIT๙" w:hAnsi="TH SarabunIT๙" w:cs="TH SarabunIT๙"/>
                <w:sz w:val="28"/>
                <w:cs/>
              </w:rPr>
              <w:t>โครงการเวทีประชาคม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3.2.2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54B24">
              <w:rPr>
                <w:rFonts w:ascii="TH SarabunIT๙" w:hAnsi="TH SarabunIT๙" w:cs="TH SarabunIT๙"/>
                <w:sz w:val="28"/>
                <w:cs/>
              </w:rPr>
              <w:t>หนดขั้นตอน/กระบวนการเรื่องร้องเรียน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3.2.3มาตรการ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แจ้งผลการด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3299F">
              <w:rPr>
                <w:rFonts w:ascii="TH SarabunIT๙" w:hAnsi="TH SarabunIT๙" w:cs="TH SarabunIT๙"/>
                <w:sz w:val="28"/>
                <w:cs/>
              </w:rPr>
              <w:t>เนินงานในการรับเรื่องร้องเรียน/ร้องทุกข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1950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73FF6">
              <w:rPr>
                <w:rFonts w:ascii="TH SarabunIT๙" w:hAnsi="TH SarabunIT๙" w:cs="TH SarabunIT๙"/>
                <w:sz w:val="28"/>
                <w:cs/>
              </w:rPr>
              <w:t>๓.๓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3.3.1กิจกรรมการส่งเสริมและสนับสนุนการจัดทำแผนพัฒนาร่วมกับชุมชน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3.3.2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มาตรการแต่งตั้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3A3C11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7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64B3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กิจกรรม </w:t>
            </w: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มาตรการ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 -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3D22" w:rsidRDefault="00C33D22" w:rsidP="00C33D2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985"/>
        <w:gridCol w:w="2693"/>
        <w:gridCol w:w="1134"/>
        <w:gridCol w:w="1134"/>
        <w:gridCol w:w="1134"/>
        <w:gridCol w:w="709"/>
      </w:tblGrid>
      <w:tr w:rsidR="00C33D22" w:rsidRPr="00066155" w:rsidTr="00D664BD">
        <w:tc>
          <w:tcPr>
            <w:tcW w:w="1276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985" w:type="dxa"/>
            <w:vMerge w:val="restart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 w:rsidRPr="00D7082D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709" w:type="dxa"/>
            <w:vMerge w:val="restart"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3D22" w:rsidRPr="00066155" w:rsidTr="00D664BD">
        <w:tc>
          <w:tcPr>
            <w:tcW w:w="1276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33D22" w:rsidRPr="00D7082D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082D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1433"/>
        </w:trPr>
        <w:tc>
          <w:tcPr>
            <w:tcW w:w="1276" w:type="dxa"/>
            <w:vMerge w:val="restart"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Pr="001B0E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.๑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การจัดวางระบบการตรวจสอบภายในและการควบคุมภายใน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4.1.1 </w:t>
            </w:r>
            <w:r>
              <w:rPr>
                <w:rFonts w:ascii="TH SarabunIT๙" w:hAnsi="TH SarabunIT๙" w:cs="TH SarabunIT๙"/>
                <w:sz w:val="28"/>
                <w:cs/>
              </w:rPr>
              <w:t>โครงการจัดท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D5E8D">
              <w:rPr>
                <w:rFonts w:ascii="TH SarabunIT๙" w:hAnsi="TH SarabunIT๙" w:cs="TH SarabunIT๙"/>
                <w:sz w:val="28"/>
                <w:cs/>
              </w:rPr>
              <w:t>แผนการตรวจสอบภายใน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D5E8D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4.1.2 </w:t>
            </w:r>
            <w:r>
              <w:rPr>
                <w:rFonts w:ascii="TH SarabunIT๙" w:hAnsi="TH SarabunIT๙" w:cs="TH SarabunIT๙"/>
                <w:sz w:val="28"/>
                <w:cs/>
              </w:rPr>
              <w:t>โครงการจัดท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47FCA">
              <w:rPr>
                <w:rFonts w:ascii="TH SarabunIT๙" w:hAnsi="TH SarabunIT๙" w:cs="TH SarabunIT๙"/>
                <w:sz w:val="28"/>
                <w:cs/>
              </w:rPr>
              <w:t>รายงานการควบคุมภายใน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3679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73FF6">
              <w:rPr>
                <w:rFonts w:ascii="TH SarabunIT๙" w:hAnsi="TH SarabunIT๙" w:cs="TH SarabunIT๙"/>
                <w:sz w:val="28"/>
                <w:cs/>
              </w:rPr>
              <w:t xml:space="preserve">.๒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4.2.1 </w:t>
            </w:r>
            <w:r w:rsidRPr="00BE3C17">
              <w:rPr>
                <w:rFonts w:ascii="TH SarabunIT๙" w:hAnsi="TH SarabunIT๙" w:cs="TH SarabunIT๙"/>
                <w:sz w:val="28"/>
                <w:cs/>
              </w:rPr>
              <w:t>มาตรการเปิดเผยข้อมูลข่าวสารเพื่อการตรวจสอบ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3C17">
              <w:rPr>
                <w:rFonts w:ascii="TH SarabunIT๙" w:hAnsi="TH SarabunIT๙" w:cs="TH SarabunIT๙"/>
                <w:sz w:val="28"/>
                <w:cs/>
              </w:rPr>
              <w:t>กับ ดูแล การบริหารงาน</w:t>
            </w:r>
            <w:r>
              <w:rPr>
                <w:rFonts w:ascii="TH SarabunIT๙" w:hAnsi="TH SarabunIT๙" w:cs="TH SarabunIT๙"/>
                <w:sz w:val="28"/>
                <w:cs/>
              </w:rPr>
              <w:t>บุคค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BE3C17">
              <w:rPr>
                <w:rFonts w:ascii="TH SarabunIT๙" w:hAnsi="TH SarabunIT๙" w:cs="TH SarabunIT๙"/>
                <w:sz w:val="28"/>
                <w:cs/>
              </w:rPr>
              <w:t>เกี่ยวกับ การบรรจุแต่งตั้ง การโอน การย้าย</w:t>
            </w:r>
          </w:p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4.2.2 </w:t>
            </w:r>
            <w:r w:rsidRPr="00031BA9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4.2.3 กิ</w:t>
            </w:r>
            <w:r w:rsidRPr="006459C4">
              <w:rPr>
                <w:rFonts w:ascii="TH SarabunIT๙" w:hAnsi="TH SarabunIT๙" w:cs="TH SarabunIT๙"/>
                <w:sz w:val="28"/>
                <w:cs/>
              </w:rPr>
              <w:t>จกรรมการจ</w:t>
            </w:r>
            <w:r>
              <w:rPr>
                <w:rFonts w:ascii="TH SarabunIT๙" w:hAnsi="TH SarabunIT๙" w:cs="TH SarabunIT๙"/>
                <w:sz w:val="28"/>
                <w:cs/>
              </w:rPr>
              <w:t>ัดห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6459C4">
              <w:rPr>
                <w:rFonts w:ascii="TH SarabunIT๙" w:hAnsi="TH SarabunIT๙" w:cs="TH SarabunIT๙"/>
                <w:sz w:val="28"/>
                <w:cs/>
              </w:rPr>
              <w:t>คณะกรรมการจัดซื้อจัดจ้างจากตัวแทนชุมชน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2B7BFB" w:rsidTr="00D664BD">
        <w:trPr>
          <w:trHeight w:val="2399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73FF6">
              <w:rPr>
                <w:rFonts w:ascii="TH SarabunIT๙" w:hAnsi="TH SarabunIT๙" w:cs="TH SarabunIT๙"/>
                <w:sz w:val="28"/>
                <w:cs/>
              </w:rPr>
              <w:t>.๓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การส่งเสริมบทบาทการตรวจสอบของสภาท้องถิ่น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4.3.1กิ</w:t>
            </w:r>
            <w:r w:rsidRPr="009D6E4E">
              <w:rPr>
                <w:rFonts w:ascii="TH SarabunIT๙" w:hAnsi="TH SarabunIT๙" w:cs="TH SarabunIT๙"/>
                <w:sz w:val="28"/>
                <w:cs/>
              </w:rPr>
              <w:t>จกรรมการส่งเสริมและพัฒนาศักยภาพสมาชิกสภาท้องถิ่น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4.3.2 </w:t>
            </w:r>
            <w:r w:rsidRPr="009D6E4E">
              <w:rPr>
                <w:rFonts w:ascii="TH SarabunIT๙" w:hAnsi="TH SarabunIT๙" w:cs="TH SarabunIT๙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2B7BFB" w:rsidTr="00D664BD">
        <w:trPr>
          <w:trHeight w:val="1682"/>
        </w:trPr>
        <w:tc>
          <w:tcPr>
            <w:tcW w:w="1276" w:type="dxa"/>
            <w:vMerge/>
          </w:tcPr>
          <w:p w:rsidR="00C33D22" w:rsidRPr="00F1407C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๔.๔ การเสริมพลังการมีส่วนร่วมของชุมชน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28"/>
              </w:rPr>
              <w:t>Community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4.4.1</w:t>
            </w:r>
            <w:r w:rsidRPr="0013652A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13652A">
              <w:rPr>
                <w:rFonts w:ascii="TH SarabunIT๙" w:hAnsi="TH SarabunIT๙" w:cs="TH SarabunIT๙"/>
                <w:sz w:val="28"/>
                <w:cs/>
              </w:rPr>
              <w:t>เฝ้าระวังการคอร์รัปชันโดยภาคประชาชน</w:t>
            </w:r>
          </w:p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4.4.2 </w:t>
            </w:r>
            <w:r w:rsidRPr="004D202C">
              <w:rPr>
                <w:rFonts w:ascii="TH SarabunIT๙" w:hAnsi="TH SarabunIT๙" w:cs="TH SarabunIT๙" w:hint="cs"/>
                <w:sz w:val="28"/>
                <w:cs/>
              </w:rPr>
              <w:t>กิ</w:t>
            </w:r>
            <w:r w:rsidRPr="004D202C">
              <w:rPr>
                <w:rFonts w:ascii="TH SarabunIT๙" w:hAnsi="TH SarabunIT๙" w:cs="TH SarabunIT๙"/>
                <w:sz w:val="28"/>
                <w:cs/>
              </w:rPr>
              <w:t xml:space="preserve">จกรรมองค์กรใสสะอาด ต่อต้านคอร์รัปชั่น </w:t>
            </w:r>
            <w:r w:rsidRPr="004D202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4D202C">
              <w:rPr>
                <w:rFonts w:ascii="TH SarabunIT๙" w:hAnsi="TH SarabunIT๙" w:cs="TH SarabunIT๙"/>
                <w:sz w:val="28"/>
                <w:cs/>
              </w:rPr>
              <w:t xml:space="preserve">ม </w:t>
            </w:r>
            <w:r w:rsidRPr="004D202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4D202C">
              <w:rPr>
                <w:rFonts w:ascii="TH SarabunIT๙" w:hAnsi="TH SarabunIT๙" w:cs="TH SarabunIT๙"/>
                <w:sz w:val="28"/>
                <w:cs/>
              </w:rPr>
              <w:t>ต (ไม่รับ ไม่ให้ ติดตาม ตรวจสอบ)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D22" w:rsidRPr="00066155" w:rsidTr="00D664BD">
        <w:trPr>
          <w:trHeight w:val="27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64B3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 กิจกรรม </w:t>
            </w:r>
          </w:p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มาตรการ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3D22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C33D22" w:rsidRPr="00D64B34" w:rsidRDefault="00C33D22" w:rsidP="00D664BD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Pr="00D64B34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33D22" w:rsidRPr="00D64B34" w:rsidRDefault="00C33D22" w:rsidP="00D664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33D22" w:rsidRPr="00050D91" w:rsidRDefault="00C33D22" w:rsidP="00C33D2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55931" w:rsidRDefault="00A55931"/>
    <w:sectPr w:rsidR="00A55931" w:rsidSect="00DD5780">
      <w:headerReference w:type="default" r:id="rId7"/>
      <w:pgSz w:w="11906" w:h="16838"/>
      <w:pgMar w:top="1135" w:right="1274" w:bottom="851" w:left="1276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BB" w:rsidRDefault="00296EBB" w:rsidP="00DD5780">
      <w:pPr>
        <w:spacing w:after="0" w:line="240" w:lineRule="auto"/>
      </w:pPr>
      <w:r>
        <w:separator/>
      </w:r>
    </w:p>
  </w:endnote>
  <w:endnote w:type="continuationSeparator" w:id="1">
    <w:p w:rsidR="00296EBB" w:rsidRDefault="00296EBB" w:rsidP="00DD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BB" w:rsidRDefault="00296EBB" w:rsidP="00DD5780">
      <w:pPr>
        <w:spacing w:after="0" w:line="240" w:lineRule="auto"/>
      </w:pPr>
      <w:r>
        <w:separator/>
      </w:r>
    </w:p>
  </w:footnote>
  <w:footnote w:type="continuationSeparator" w:id="1">
    <w:p w:rsidR="00296EBB" w:rsidRDefault="00296EBB" w:rsidP="00DD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9100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D5780" w:rsidRPr="00DD5780" w:rsidRDefault="00EC5068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D57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DD5780" w:rsidRPr="00DD578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D57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232FA" w:rsidRPr="003232FA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๕</w:t>
        </w:r>
        <w:r w:rsidRPr="00DD578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D5780" w:rsidRDefault="00DD57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B95"/>
    <w:multiLevelType w:val="hybridMultilevel"/>
    <w:tmpl w:val="8C60A2A0"/>
    <w:lvl w:ilvl="0" w:tplc="2064E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2632"/>
    <w:multiLevelType w:val="hybridMultilevel"/>
    <w:tmpl w:val="0DAE4562"/>
    <w:lvl w:ilvl="0" w:tplc="384AF0A2">
      <w:start w:val="1"/>
      <w:numFmt w:val="thaiNumbers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33D22"/>
    <w:rsid w:val="00296EBB"/>
    <w:rsid w:val="002F010E"/>
    <w:rsid w:val="003232FA"/>
    <w:rsid w:val="00431916"/>
    <w:rsid w:val="00457465"/>
    <w:rsid w:val="006E41DD"/>
    <w:rsid w:val="00A53D9B"/>
    <w:rsid w:val="00A55931"/>
    <w:rsid w:val="00AB6DA7"/>
    <w:rsid w:val="00C33D22"/>
    <w:rsid w:val="00DD5780"/>
    <w:rsid w:val="00EC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D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3D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5780"/>
  </w:style>
  <w:style w:type="paragraph" w:styleId="a8">
    <w:name w:val="footer"/>
    <w:basedOn w:val="a"/>
    <w:link w:val="a9"/>
    <w:uiPriority w:val="99"/>
    <w:unhideWhenUsed/>
    <w:rsid w:val="00DD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D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3D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5780"/>
  </w:style>
  <w:style w:type="paragraph" w:styleId="a8">
    <w:name w:val="footer"/>
    <w:basedOn w:val="a"/>
    <w:link w:val="a9"/>
    <w:uiPriority w:val="99"/>
    <w:unhideWhenUsed/>
    <w:rsid w:val="00DD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2018-02-21T01:37:00Z</dcterms:created>
  <dcterms:modified xsi:type="dcterms:W3CDTF">2018-08-30T08:46:00Z</dcterms:modified>
</cp:coreProperties>
</file>